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5BCE6" w14:textId="50E52735" w:rsidR="00237F86" w:rsidRPr="00237F86" w:rsidRDefault="00237F86" w:rsidP="00D56DD3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outlineLvl w:val="0"/>
        <w:rPr>
          <w:rFonts w:asciiTheme="majorBidi" w:eastAsia="Times New Roman" w:hAnsiTheme="majorBidi" w:cstheme="majorBidi"/>
          <w:b/>
          <w:bCs/>
          <w:color w:val="222222"/>
          <w:kern w:val="36"/>
          <w:sz w:val="26"/>
          <w:szCs w:val="26"/>
          <w:lang w:eastAsia="tr-TR"/>
        </w:rPr>
      </w:pPr>
      <w:r w:rsidRPr="00237F86">
        <w:rPr>
          <w:rFonts w:asciiTheme="majorBidi" w:eastAsia="Times New Roman" w:hAnsiTheme="majorBidi" w:cstheme="majorBidi"/>
          <w:b/>
          <w:bCs/>
          <w:color w:val="222222"/>
          <w:kern w:val="36"/>
          <w:sz w:val="26"/>
          <w:szCs w:val="26"/>
          <w:lang w:eastAsia="tr-TR"/>
        </w:rPr>
        <w:t>MEVLİD KANDİLİ NEDİR</w:t>
      </w:r>
      <w:r>
        <w:rPr>
          <w:rFonts w:asciiTheme="majorBidi" w:eastAsia="Times New Roman" w:hAnsiTheme="majorBidi" w:cstheme="majorBidi"/>
          <w:b/>
          <w:bCs/>
          <w:color w:val="222222"/>
          <w:kern w:val="36"/>
          <w:sz w:val="26"/>
          <w:szCs w:val="26"/>
          <w:lang w:eastAsia="tr-TR"/>
        </w:rPr>
        <w:t>,</w:t>
      </w:r>
      <w:r w:rsidRPr="00237F86">
        <w:rPr>
          <w:rFonts w:asciiTheme="majorBidi" w:eastAsia="Times New Roman" w:hAnsiTheme="majorBidi" w:cstheme="majorBidi"/>
          <w:b/>
          <w:bCs/>
          <w:color w:val="222222"/>
          <w:kern w:val="36"/>
          <w:sz w:val="26"/>
          <w:szCs w:val="26"/>
          <w:lang w:eastAsia="tr-TR"/>
        </w:rPr>
        <w:t xml:space="preserve"> NE DEĞİLDİR?</w:t>
      </w:r>
    </w:p>
    <w:p w14:paraId="54C06AA9" w14:textId="1CC35241" w:rsidR="00237F86" w:rsidRDefault="00237F86" w:rsidP="00D56DD3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Haddi zatında böyle bir yazıyı kaleme almak </w:t>
      </w:r>
      <w:r w:rsidR="0023468D" w:rsidRPr="0023468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planımda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yoktu. Ancak, </w:t>
      </w:r>
      <w:proofErr w:type="spellStart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Kandili’nin</w:t>
      </w:r>
      <w:proofErr w:type="spellEnd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ardından bazı dostlarım tarafından </w:t>
      </w:r>
      <w:proofErr w:type="spellStart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Kandili kutlamasının dinde yerinin olup olmadığıyla ilgili soru yağmuruna tutulduğum ve </w:t>
      </w:r>
      <w:proofErr w:type="spellStart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Kandili hakkında özellikle aleyhte yazılarla muhatap olduğum için bu yazıyı kaleme almak durumunda kaldım. Daha doğrusu bazı dostlara ivedi ve ayak üstü gönderdiğim cevabi mesajlarımı bu şekilde düzenleyiverdim.</w:t>
      </w:r>
    </w:p>
    <w:p w14:paraId="595BCADE" w14:textId="3D6A9189" w:rsidR="00D56DD3" w:rsidRDefault="00D56DD3" w:rsidP="00D56DD3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Her şeyden önce şunu </w:t>
      </w:r>
      <w:r w:rsidR="0023468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ifade edelim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ki Miraç, Berat ve Kadir </w:t>
      </w:r>
      <w:r w:rsidR="0023468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G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ecesi gibi </w:t>
      </w:r>
      <w:r w:rsidR="0023468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mübarek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gecelerin aksine, </w:t>
      </w:r>
      <w:proofErr w:type="spellStart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-i Nebi </w:t>
      </w:r>
      <w:r w:rsidR="0023468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(</w:t>
      </w:r>
      <w:proofErr w:type="spellStart"/>
      <w:r w:rsidR="0023468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s.a.v</w:t>
      </w:r>
      <w:proofErr w:type="spellEnd"/>
      <w:r w:rsidR="0023468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.)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gecesini bir ibadet olarak </w:t>
      </w:r>
      <w:r w:rsidR="00044EEF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değerlendirilmesi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hususunda sarih bir hadis-i şerife </w:t>
      </w:r>
      <w:r w:rsidR="00044EEF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veya ayet-i kerimeye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rastlamak mümkün değildir.</w:t>
      </w:r>
      <w:r w:rsidR="00784057">
        <w:rPr>
          <w:rStyle w:val="DipnotBavurusu"/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footnoteReference w:id="1"/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O halde delil bakımından </w:t>
      </w:r>
      <w:proofErr w:type="spellStart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Kandili, </w:t>
      </w:r>
      <w:r w:rsidR="0023468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diğer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gecelerden farklıdır.</w:t>
      </w:r>
      <w:r w:rsidR="005D5C85">
        <w:rPr>
          <w:rStyle w:val="DipnotBavurusu"/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footnoteReference w:id="2"/>
      </w:r>
    </w:p>
    <w:p w14:paraId="02D23C3A" w14:textId="2E77E518" w:rsidR="00044EEF" w:rsidRDefault="00D56DD3" w:rsidP="00044EEF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Bununla birlikte, insin ve </w:t>
      </w:r>
      <w:proofErr w:type="spellStart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cinnin</w:t>
      </w:r>
      <w:proofErr w:type="spellEnd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Peygamberi, alemlere rahmet olarak gönderilmiş, kıyamete kadar gelecek insanlığın kurtuluş vesilesi</w:t>
      </w:r>
      <w:r w:rsidR="0023468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, “Şefaat-i </w:t>
      </w:r>
      <w:proofErr w:type="spellStart"/>
      <w:r w:rsidR="0023468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Uzmâ</w:t>
      </w:r>
      <w:proofErr w:type="spellEnd"/>
      <w:r w:rsidR="0023468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” (en büyük şefaat) sahibi, mahlukatın en şereflisi ve “</w:t>
      </w:r>
      <w:proofErr w:type="spellStart"/>
      <w:r w:rsidR="0023468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İmâmu’</w:t>
      </w:r>
      <w:r w:rsidR="00076D27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l-Enbiyâ</w:t>
      </w:r>
      <w:proofErr w:type="spellEnd"/>
      <w:r w:rsidR="0023468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” (peygamberlerin imamı)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olan </w:t>
      </w:r>
      <w:proofErr w:type="spellStart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Rasül</w:t>
      </w:r>
      <w:proofErr w:type="spellEnd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-i Ekrem (</w:t>
      </w:r>
      <w:proofErr w:type="spellStart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s.a.v</w:t>
      </w:r>
      <w:proofErr w:type="spellEnd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.) </w:t>
      </w:r>
      <w:proofErr w:type="spellStart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Efendimiz’in</w:t>
      </w:r>
      <w:proofErr w:type="spellEnd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dünyayı şereflendirdiği bir gecede, Müslümanların onu hatırlayacak programlar yapmaları da dinde yasaklanmış bir şey değildir. </w:t>
      </w:r>
    </w:p>
    <w:p w14:paraId="59418A90" w14:textId="1636C0D4" w:rsidR="00044EEF" w:rsidRPr="00237F86" w:rsidRDefault="00D56DD3" w:rsidP="00044EEF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Yeter</w:t>
      </w:r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ki bu dini bir gereklilik olarak telakki edilmesin</w:t>
      </w:r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,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diğer dini yükümlülüklere alternatif kabul edilmesin, 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kandil kutlamaları israfa ve başka günahlara sebebiyet vermesin ve ranta dönüştürülmesin.</w:t>
      </w:r>
      <w:r w:rsidR="00044EEF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r w:rsidR="00977568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İ</w:t>
      </w:r>
      <w:r w:rsidR="00044EEF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rşada vesile olan şeye, </w:t>
      </w:r>
      <w:proofErr w:type="spellStart"/>
      <w:r w:rsidR="00661AC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R</w:t>
      </w:r>
      <w:r w:rsidR="00044EEF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asülüllah</w:t>
      </w:r>
      <w:proofErr w:type="spellEnd"/>
      <w:r w:rsidR="00661AC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(</w:t>
      </w:r>
      <w:proofErr w:type="spellStart"/>
      <w:r w:rsidR="00661AC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s.a.v</w:t>
      </w:r>
      <w:proofErr w:type="spellEnd"/>
      <w:r w:rsidR="00661AC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.)’i</w:t>
      </w:r>
      <w:r w:rsidR="00044EEF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tanımaya ve tanıtmaya</w:t>
      </w:r>
      <w:r w:rsidR="00661AC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, Kur’an tilavetine, </w:t>
      </w:r>
      <w:proofErr w:type="spellStart"/>
      <w:r w:rsidR="00661AC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salavât</w:t>
      </w:r>
      <w:proofErr w:type="spellEnd"/>
      <w:r w:rsidR="00661AC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-ı şerife okunmasına ve muhtelif duaların okunmasına</w:t>
      </w:r>
      <w:r w:rsidR="00044EEF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vesile ol</w:t>
      </w:r>
      <w:r w:rsidR="00351ED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an bir</w:t>
      </w:r>
      <w:r w:rsidR="00044EEF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r w:rsidR="00661AC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hayra</w:t>
      </w:r>
      <w:r w:rsidR="00044EEF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r w:rsidR="00661AC3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mâni</w:t>
      </w:r>
      <w:r w:rsidR="00044EEF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ol</w:t>
      </w:r>
      <w:r w:rsidR="00661AC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mak,</w:t>
      </w:r>
      <w:r w:rsidR="00351ED5">
        <w:rPr>
          <w:rStyle w:val="DipnotBavurusu"/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footnoteReference w:id="3"/>
      </w:r>
      <w:r w:rsidR="00661AC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bir </w:t>
      </w:r>
      <w:proofErr w:type="spellStart"/>
      <w:r w:rsidR="00661AC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mü’minin</w:t>
      </w:r>
      <w:proofErr w:type="spellEnd"/>
      <w:r w:rsidR="00661AC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işi olmamalı.</w:t>
      </w:r>
      <w:r w:rsidR="00044EEF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Nitekim </w:t>
      </w:r>
      <w:r w:rsidR="00661AC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bazı yazılarda gördüğümüz kadarıyla, </w:t>
      </w:r>
      <w:r w:rsidR="00661AC3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geçmiş ulemadan </w:t>
      </w:r>
      <w:r w:rsidR="00661AC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ve </w:t>
      </w:r>
      <w:r w:rsidR="00044EEF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çağdaş alimlerden de mevlit kandiline cevaz verenler olmuş. Ben</w:t>
      </w:r>
      <w:r w:rsidR="00661AC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im şimdilik bunları tespit</w:t>
      </w:r>
      <w:r w:rsidR="001C0C89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ve araştırmaya </w:t>
      </w:r>
      <w:r w:rsidR="00661AC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zamanım olmadı. </w:t>
      </w:r>
      <w:r w:rsidR="00546A9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Ümmetin üzerinde ittifak ettiği b</w:t>
      </w:r>
      <w:r w:rsidR="00044EEF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üyük alimlerin, muhaddislerin onay verdiği bir işte bize </w:t>
      </w:r>
      <w:r w:rsidR="00661AC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düşen, onlara </w:t>
      </w:r>
      <w:r w:rsidR="00044EEF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uymak</w:t>
      </w:r>
      <w:r w:rsidR="00661AC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tır.</w:t>
      </w:r>
    </w:p>
    <w:p w14:paraId="5B7E4F3A" w14:textId="2775ED61" w:rsidR="000E3F82" w:rsidRDefault="00D56DD3" w:rsidP="000E3F82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Bugün insanlar, doğru olsun ya da olmasın, aile fertlerinin, tarihte iyi ya da kötü çığır açmış insanların doğum ve vefat günlerini kutlayabiliyorlar. Bundan maksat, bu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lastRenderedPageBreak/>
        <w:t>şahsiyetlerin</w:t>
      </w:r>
      <w:r w:rsidR="000E3F82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ve fikirlerinin canlı tutulmasını sağlamaktır. Yaş günü kutlaması, dinen pek de tasvip edilmediği halde bugün toplumumuzda, dindar ailelerde bile yer etmiş durumda. </w:t>
      </w:r>
      <w:r w:rsidR="00456402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T</w:t>
      </w:r>
      <w:r w:rsidR="000E3F82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emeli Hristiyanların </w:t>
      </w:r>
      <w:r w:rsidR="00456402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uydurmasına</w:t>
      </w:r>
      <w:r w:rsidR="000E3F82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dayanan yılbaşı ve gerçekle ilgisi olamayan Noel kutlamaları bile maalesef bugün</w:t>
      </w:r>
      <w:r w:rsidR="00456402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toplumuzda</w:t>
      </w:r>
      <w:r w:rsidR="000E3F82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y</w:t>
      </w:r>
      <w:r w:rsidR="00456402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aygın</w:t>
      </w:r>
      <w:r w:rsidR="000E3F82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hale gelmiştir. </w:t>
      </w:r>
      <w:r w:rsidR="008F396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İslam İtikadına doğrudan aykırı ol</w:t>
      </w:r>
      <w:r w:rsidR="0015642B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masına rağmen,</w:t>
      </w:r>
      <w:r w:rsidR="008F396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uyduruk </w:t>
      </w:r>
      <w:r w:rsidR="00E9720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bir temsilden</w:t>
      </w:r>
      <w:r w:rsidR="008F396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ibaret olan </w:t>
      </w:r>
      <w:r w:rsidR="00E9720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“</w:t>
      </w:r>
      <w:r w:rsidR="000E3F82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Noel Baba</w:t>
      </w:r>
      <w:r w:rsidR="00E9720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”</w:t>
      </w:r>
      <w:r w:rsidR="000E3F82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r w:rsidR="008F396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kutlamalarına bile bir çift laf etmeyenlerin, evlerindeki torunlarının yaş günü kutlamasına 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mâni</w:t>
      </w:r>
      <w:r w:rsidR="008F396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ol</w:t>
      </w:r>
      <w:r w:rsidR="00E9720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amayıp buna</w:t>
      </w:r>
      <w:r w:rsidR="008F396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iştirak edenlerin, </w:t>
      </w:r>
      <w:proofErr w:type="spellStart"/>
      <w:r w:rsidR="008F396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 w:rsidR="008F396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proofErr w:type="spellStart"/>
      <w:r w:rsidR="008F396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Kandili’</w:t>
      </w:r>
      <w:r w:rsidR="00E9720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nin</w:t>
      </w:r>
      <w:proofErr w:type="spellEnd"/>
      <w:r w:rsidR="00E9720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tenkidiyle</w:t>
      </w:r>
      <w:r w:rsidR="008F396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r w:rsidR="00044EEF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yırtınmaları</w:t>
      </w:r>
      <w:r w:rsidR="008F396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bir hayli düşündürücüdür. </w:t>
      </w:r>
      <w:r w:rsidR="006B51A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Bu hususta iyi niyetli ve objektif olarak yazıp konuşanlara söyleyecek sözümüz olamaz. </w:t>
      </w:r>
    </w:p>
    <w:p w14:paraId="5CD2592A" w14:textId="5A343CF9" w:rsidR="00E2781D" w:rsidRDefault="00C87749" w:rsidP="000E3F82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</w:pPr>
      <w:proofErr w:type="spellStart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Kandili’ni</w:t>
      </w:r>
      <w:proofErr w:type="spellEnd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bugün dillerine dolayan ve basın-medyada tartışma konusu yapanların, ekseriyetle bizim modernist/</w:t>
      </w:r>
      <w:proofErr w:type="spellStart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tarihselci</w:t>
      </w:r>
      <w:proofErr w:type="spellEnd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ve “Kur’an İslamcı”</w:t>
      </w:r>
      <w:r w:rsidR="00E2781D">
        <w:rPr>
          <w:rStyle w:val="DipnotBavurusu"/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footnoteReference w:id="4"/>
      </w:r>
      <w:r w:rsidR="00E2781D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teologların olduğunu görüyoruz. Halbuki bunlar hem Kur’an’ın hem de sünnetin</w:t>
      </w:r>
      <w:r w:rsidR="00E9720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,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tarihsel oldu</w:t>
      </w:r>
      <w:r w:rsidR="00E9720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ğu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iddiasıyla bugün geçerli olmadığını söyle</w:t>
      </w:r>
      <w:r w:rsidR="00E9720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mektedirler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. Yetmedi, “</w:t>
      </w:r>
      <w:r w:rsidRPr="00E2781D">
        <w:rPr>
          <w:rFonts w:asciiTheme="majorBidi" w:eastAsia="Times New Roman" w:hAnsiTheme="majorBidi" w:cstheme="majorBidi"/>
          <w:i/>
          <w:iCs/>
          <w:color w:val="222222"/>
          <w:sz w:val="26"/>
          <w:szCs w:val="26"/>
          <w:lang w:eastAsia="tr-TR"/>
        </w:rPr>
        <w:t>sünnet bize gelmemiştir, geldiyse kusurlu gelmiştir, o nedenle sünneti asla kabul etmeyiz, bize Kur’an yeter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” diyenler</w:t>
      </w:r>
      <w:r w:rsidR="00E9720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dir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.  </w:t>
      </w:r>
      <w:r w:rsidR="00E2781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Geçen yıl Kadir Gecesi öncesinde, “Kadir Gecesi’nin de tarihsel olduğu, </w:t>
      </w:r>
      <w:proofErr w:type="spellStart"/>
      <w:r w:rsidR="00E2781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Asr</w:t>
      </w:r>
      <w:proofErr w:type="spellEnd"/>
      <w:r w:rsidR="00E2781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-ı Saade</w:t>
      </w:r>
      <w:r w:rsidR="00044EEF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t</w:t>
      </w:r>
      <w:r w:rsidR="00E2781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’te </w:t>
      </w:r>
      <w:r w:rsidR="00977568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Kur’an indirildiğinde </w:t>
      </w:r>
      <w:r w:rsidR="00E2781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bir kez </w:t>
      </w:r>
      <w:r w:rsidR="00E9720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uygulanıp bittiği</w:t>
      </w:r>
      <w:r w:rsidR="00E2781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ve artık bugün Kadir Gecesi diye mübarek bir gecenin olamayacağını” saçmalayan yazılar, sosyal medyada cirit at</w:t>
      </w:r>
      <w:r w:rsidR="00E9720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mıştı.</w:t>
      </w:r>
      <w:r w:rsidR="00E2781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Gavurluk, bu derece de arttı yani. 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Niye gavurluk? Kur’an-ı Kerim’deki </w:t>
      </w:r>
      <w:r w:rsidR="00E9720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oskoca Kadir Suresi inkâr e</w:t>
      </w:r>
      <w:r w:rsidR="00E9720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dildi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ği için! </w:t>
      </w:r>
      <w:r w:rsidR="00E2781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Bu yüzden o günlerde 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dostlarımızın talebiyle </w:t>
      </w:r>
      <w:r w:rsidR="00E2781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bu konuda bir yazı </w:t>
      </w:r>
      <w:r w:rsidR="00977568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da </w:t>
      </w:r>
      <w:r w:rsidR="00E2781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kaleme almıştı</w:t>
      </w:r>
      <w:r w:rsidR="00977568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</w:t>
      </w:r>
      <w:r w:rsidR="00E2781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.</w:t>
      </w:r>
      <w:r w:rsidR="00E2781D">
        <w:rPr>
          <w:rStyle w:val="DipnotBavurusu"/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footnoteReference w:id="5"/>
      </w:r>
      <w:r w:rsidR="00E2781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</w:p>
    <w:p w14:paraId="15DA6A19" w14:textId="4E030D5C" w:rsidR="00C87749" w:rsidRDefault="00E2781D" w:rsidP="000E3F82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B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u konuda asıl dikkatimizi çeken, </w:t>
      </w:r>
      <w:proofErr w:type="spellStart"/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modernist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lerin</w:t>
      </w:r>
      <w:proofErr w:type="spellEnd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/</w:t>
      </w:r>
      <w:proofErr w:type="spellStart"/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tarihselcilerin</w:t>
      </w:r>
      <w:proofErr w:type="spellEnd"/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veya </w:t>
      </w:r>
      <w:r w:rsidR="00C87749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ur</w:t>
      </w:r>
      <w:r w:rsidR="00C87749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’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an </w:t>
      </w:r>
      <w:r w:rsidR="00C87749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İ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slamcıların</w:t>
      </w:r>
      <w:r w:rsidR="00C87749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ın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Kandili’inden</w:t>
      </w:r>
      <w:proofErr w:type="spellEnd"/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hareketle, 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dinde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sağlam 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delil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ler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i olan Miraç, Berat </w:t>
      </w:r>
      <w:r w:rsidR="00C87749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v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e Kadir Gecesi gibi geceleri de kürüyüp atma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 istemeleridir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. </w:t>
      </w:r>
      <w:proofErr w:type="spellStart"/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r w:rsidR="00664387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andili</w:t>
      </w:r>
      <w:r w:rsidR="00664387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hakkında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bu anlayıştaki zevattan bir tepki gelirse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özellikle 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dikkat etmek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gerekir.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Bunlar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sözde yakaladıkları 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küçük yanlışların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veya zayıf delile dayalı uygulamaların 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gölgesinde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,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maalesef 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büyük değerlerimizi örselemeyi amaçl</w:t>
      </w:r>
      <w:r w:rsidR="00664387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amaktadır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lar. </w:t>
      </w:r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Bir başka deyişle, </w:t>
      </w:r>
      <w:proofErr w:type="spellStart"/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proofErr w:type="spellStart"/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Kandili’nden</w:t>
      </w:r>
      <w:proofErr w:type="spellEnd"/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hareketle, güçlü delilleri </w:t>
      </w:r>
      <w:r w:rsidR="00CE13C5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mevcut </w:t>
      </w:r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diğer </w:t>
      </w:r>
      <w:r w:rsidR="00CE13C5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kandillerimizi de </w:t>
      </w:r>
      <w:r w:rsidR="00175B39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güya </w:t>
      </w:r>
      <w:r w:rsidR="00CE13C5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söndürme</w:t>
      </w:r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ye gayret e</w:t>
      </w:r>
      <w:r w:rsidR="00664387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tmektedirle</w:t>
      </w:r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r. </w:t>
      </w:r>
      <w:r w:rsidR="00CE13C5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B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öylelerinin, </w:t>
      </w:r>
      <w:proofErr w:type="spellStart"/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evlid</w:t>
      </w:r>
      <w:proofErr w:type="spellEnd"/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proofErr w:type="spellStart"/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andili</w:t>
      </w:r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’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ni</w:t>
      </w:r>
      <w:proofErr w:type="spellEnd"/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tenkit etmeye </w:t>
      </w:r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ne hakları olabilir ki?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Zira </w:t>
      </w:r>
      <w:r w:rsidR="00C87749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onlar</w:t>
      </w:r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ın bir kısmı sünneti kökünden inkâr ederken, </w:t>
      </w:r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diğer </w:t>
      </w:r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bir kısmı da tarihsellik iddiasıyla sünnetle birlikte Kur’an’ı da devre dışı bırak</w:t>
      </w:r>
      <w:r w:rsidR="00664387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maktadır</w:t>
      </w:r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lar. Bu durumda size ne ki </w:t>
      </w:r>
      <w:proofErr w:type="spellStart"/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proofErr w:type="spellStart"/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Kandili’nden</w:t>
      </w:r>
      <w:proofErr w:type="spellEnd"/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, Berat </w:t>
      </w:r>
      <w:proofErr w:type="spellStart"/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Kandili’nden</w:t>
      </w:r>
      <w:proofErr w:type="spellEnd"/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ve sair mübarek gecelerden?..</w:t>
      </w:r>
    </w:p>
    <w:p w14:paraId="07A0B8F8" w14:textId="2032D8A3" w:rsidR="00237F86" w:rsidRPr="00237F86" w:rsidRDefault="00237F86" w:rsidP="000E3F82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</w:pPr>
      <w:proofErr w:type="spellStart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kandili</w:t>
      </w:r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ni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kutlayan</w:t>
      </w:r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proofErr w:type="spellStart"/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mü’minler</w:t>
      </w:r>
      <w:proofErr w:type="spellEnd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, </w:t>
      </w:r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dini görev ve sorumlulukların</w:t>
      </w:r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ı</w:t>
      </w:r>
      <w:r w:rsidR="00CE13C5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ihmal eder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ler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de kandil</w:t>
      </w:r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i kutlamakla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veya mevlit</w:t>
      </w:r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okutmakla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yetinir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ler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se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,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bu 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son derece 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yanlış 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bir tutum 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olur, hatta </w:t>
      </w:r>
      <w:r w:rsidR="00C673C1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suiistimal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olur. Mevlit okuttuk</w:t>
      </w:r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, böylece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her ibadetten vareste olduk 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lastRenderedPageBreak/>
        <w:t>demek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, apaçık bir sapıklık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olur. </w:t>
      </w:r>
      <w:proofErr w:type="spellStart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</w:t>
      </w:r>
      <w:r w:rsidR="00175B39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d</w:t>
      </w:r>
      <w:proofErr w:type="spellEnd"/>
      <w:r w:rsidR="00175B39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-i şerif okutmak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, Kur’an ve sünnete dayanan 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bir ibadet </w:t>
      </w:r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değilse de</w:t>
      </w:r>
      <w:r w:rsidR="00175B39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proofErr w:type="spellStart"/>
      <w:r w:rsidR="00175B39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evlid</w:t>
      </w:r>
      <w:proofErr w:type="spellEnd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arasında okunan Kur’an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-ı Kerim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, </w:t>
      </w:r>
      <w:proofErr w:type="spellStart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salav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â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t</w:t>
      </w:r>
      <w:proofErr w:type="spellEnd"/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-ı şerifeler ve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dua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lar, müstakil birer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ibadettir. Dolayısıyla mevlidin ibadete vesile olması da söz konusu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dur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. 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Bir de etkili yetkili bir hoca efendinin</w:t>
      </w:r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, </w:t>
      </w:r>
      <w:proofErr w:type="spellStart"/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 w:rsidR="00175B39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-i şerif</w:t>
      </w:r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için toplanan cemaati </w:t>
      </w:r>
      <w:proofErr w:type="spellStart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irşad</w:t>
      </w:r>
      <w:proofErr w:type="spellEnd"/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etmesine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vesile olursa, bu da</w:t>
      </w:r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ha da</w:t>
      </w:r>
      <w:r w:rsidR="00C673C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güzel olur. </w:t>
      </w:r>
      <w:r w:rsidR="001C691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El-hasıl</w:t>
      </w:r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,</w:t>
      </w:r>
      <w:r w:rsidR="001C691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proofErr w:type="spellStart"/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 w:rsidR="00175B39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-i şerif okutmak</w:t>
      </w:r>
      <w:r w:rsidR="00A14D3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haram ve mekruh durumlara sebebiyet vermemeli, 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sözlerinden öğüt alın</w:t>
      </w:r>
      <w:r w:rsidR="001C691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malı, bu sözler insanda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kalp rikkat</w:t>
      </w:r>
      <w:r w:rsidR="001C691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i uyandırmalı, 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nefis muhasebesine </w:t>
      </w:r>
      <w:r w:rsidR="001C691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ve ahireti hatırlamaya 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vesile ol</w:t>
      </w:r>
      <w:r w:rsidR="001C691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malıdır. Bu faydalardan uzak olan bir </w:t>
      </w:r>
      <w:proofErr w:type="spellStart"/>
      <w:r w:rsidR="001C691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 w:rsidR="001C691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, müzikal gösteri ve ritüelden öte </w:t>
      </w:r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geçmez</w:t>
      </w:r>
      <w:r w:rsidR="001C691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.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Gösteriş için </w:t>
      </w:r>
      <w:proofErr w:type="spellStart"/>
      <w:r w:rsidR="001C691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 w:rsidR="001C691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okunur veya okutulursa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, </w:t>
      </w:r>
      <w:r w:rsidR="001C691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Allah muhafaza, bu 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şirk olur.</w:t>
      </w:r>
    </w:p>
    <w:p w14:paraId="661ABA53" w14:textId="7C5E2901" w:rsidR="00237F86" w:rsidRPr="00237F86" w:rsidRDefault="00237F86" w:rsidP="00F10D94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</w:pP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Son yıllarda, </w:t>
      </w:r>
      <w:r w:rsidR="00F10D9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çoğunlukla 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ritüelden ve dost </w:t>
      </w:r>
      <w:proofErr w:type="spellStart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gönülleme</w:t>
      </w:r>
      <w:r w:rsidR="00F10D9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kten</w:t>
      </w:r>
      <w:proofErr w:type="spellEnd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öte geçmeyen, ayrıca büyük israflara da sebebiyet veren kutlu doğum faaliyetlerini de tasvip etmek mümkün değildi. Bu hususun, </w:t>
      </w:r>
      <w:r w:rsidR="00F10D9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bazen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rantçılığa dönüştürüldüğü </w:t>
      </w:r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hususu da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r w:rsidR="00F10D9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maalesef 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gelen haberler arasında idi. </w:t>
      </w:r>
      <w:r w:rsidR="00F10D9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Kaldırılan kutlu doğum uygulamalarında</w:t>
      </w:r>
      <w:r w:rsidR="00A14D3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ki</w:t>
      </w:r>
      <w:r w:rsidR="00F10D9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en önemli sorun ise, 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Müslüman</w:t>
      </w:r>
      <w:r w:rsidR="00F10D9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toplumun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gerçek ihtiyaçlarının konuşulup öğretileceği yere, her yıl Diyanet</w:t>
      </w:r>
      <w:r w:rsidR="00F10D9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yönetimi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tarafından, sevgi, barış, kardeşlik ve hoşgörü gibi ılımlı </w:t>
      </w:r>
      <w:r w:rsidR="00F10D9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İ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slam konuların</w:t>
      </w:r>
      <w:r w:rsidR="00F10D9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dan birinin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belirlenerek, anlatım ve irşat alanının daraltı</w:t>
      </w:r>
      <w:r w:rsidR="00F10D9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lıp kilitlenmesi idi. Bu tutum ve uygulama, 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hepten boş ve hatta </w:t>
      </w:r>
      <w:r w:rsidR="00A14D3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yerine göre 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zararlı uğraşı</w:t>
      </w:r>
      <w:r w:rsidR="00F10D9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idi. </w:t>
      </w:r>
      <w:proofErr w:type="spellStart"/>
      <w:r w:rsidR="00F10D9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İ</w:t>
      </w:r>
      <w:r w:rsidR="00044EEF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r</w:t>
      </w:r>
      <w:r w:rsidR="00F10D9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şad</w:t>
      </w:r>
      <w:proofErr w:type="spellEnd"/>
      <w:r w:rsidR="00F10D9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ve anlatı</w:t>
      </w:r>
      <w:r w:rsidR="00305483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nın içeriği</w:t>
      </w:r>
      <w:r w:rsidR="00F10D94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, </w:t>
      </w:r>
      <w:r w:rsidR="00044EEF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konferansın konusu, toplumun ihtiyacı doğrultusunda seçilmelidir. </w:t>
      </w:r>
      <w:r w:rsidR="006353B7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Konuşmacı</w:t>
      </w:r>
      <w:r w:rsidR="00044EEF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, evleviyetle toplumdaki yanlışları düzeltmelidir. Sonrasında da ihtiyaç olan bilgi</w:t>
      </w:r>
      <w:r w:rsidR="006353B7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yi muhataba </w:t>
      </w:r>
      <w:r w:rsidR="00044EEF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sunmalıdır. Dostlar iş başında görsün kabilinden yazı, </w:t>
      </w:r>
      <w:proofErr w:type="spellStart"/>
      <w:r w:rsidR="00044EEF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irşad</w:t>
      </w:r>
      <w:proofErr w:type="spellEnd"/>
      <w:r w:rsidR="00044EEF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ve konferansın kimseye yararı olmadığı gibi, toplumu uyutmak adına zararı dahi söz konusu olabilir. </w:t>
      </w:r>
      <w:r w:rsidR="009D00CE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Türkçe</w:t>
      </w:r>
      <w:r w:rsidR="00A14D3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olimpiyatlarının büyük debdebe ve şaşalar eşliğinde nerelere kadar sürüklendiğini geçmişte hep birlikte gördük. Bu uğurda yapılan büyük masrafların da </w:t>
      </w:r>
      <w:r w:rsidR="006B51A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bazı bölgelerde</w:t>
      </w:r>
      <w:r w:rsidR="00A14D3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kamu hizmeti için harcanması gereken paylardan yapıldığını da duruma muttali olan yetkililerden d</w:t>
      </w:r>
      <w:r w:rsidR="006B51A1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inledi</w:t>
      </w:r>
      <w:bookmarkStart w:id="0" w:name="_GoBack"/>
      <w:bookmarkEnd w:id="0"/>
      <w:r w:rsidR="00A14D3D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k maalesef. </w:t>
      </w:r>
      <w:r w:rsidR="005E48DF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Benzer şekilde </w:t>
      </w:r>
      <w:r w:rsidR="004B4FAB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ömründe alnı secdeye gelmemiş ya da üzerindeki yakışıksız kıyafetleriyle ünlü artistlerin katıldığı debdebeli kutlu doğum açılış ve kutlamalarının yapıldığına da şahit olduk. </w:t>
      </w:r>
    </w:p>
    <w:p w14:paraId="1451D3EB" w14:textId="39B9E835" w:rsidR="00237F86" w:rsidRPr="00237F86" w:rsidRDefault="00237F86" w:rsidP="00D56DD3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</w:pP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Kısaca mümin, diğer ibadetlerini ihmal edip mevlidi bunlara alternatif gibi algılamıyorsa, </w:t>
      </w:r>
      <w:proofErr w:type="spellStart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 w:rsidR="004B4FAB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programından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huşu ve manevi haz duyuyorsa, </w:t>
      </w:r>
      <w:proofErr w:type="spellStart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kişiyi tövbeye, ahireti hatırlamaya ve nefis muhasebesine götürüyorsa, </w:t>
      </w:r>
      <w:proofErr w:type="spellStart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dolayısıyla </w:t>
      </w:r>
      <w:proofErr w:type="spellStart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irşad</w:t>
      </w:r>
      <w:proofErr w:type="spellEnd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fırsatı yakalana</w:t>
      </w:r>
      <w:r w:rsidR="004B4FAB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rak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proofErr w:type="spellStart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Rasülüllah</w:t>
      </w:r>
      <w:proofErr w:type="spellEnd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Efendimizi ve değerlerimizi tanımaya ve tanıtmaya vesile oluyorsa, rant ve israfa da sebebiyet vermiyorsa, özellikle </w:t>
      </w:r>
      <w:proofErr w:type="spellStart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Rasülüllah</w:t>
      </w:r>
      <w:proofErr w:type="spellEnd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(</w:t>
      </w:r>
      <w:proofErr w:type="spellStart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s.a.v</w:t>
      </w:r>
      <w:proofErr w:type="spellEnd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.) </w:t>
      </w:r>
      <w:proofErr w:type="spellStart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Efendimiz’in</w:t>
      </w:r>
      <w:proofErr w:type="spellEnd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ve maneviyatın hızla unutulduğu şu günün şartlarında </w:t>
      </w:r>
      <w:proofErr w:type="spellStart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r w:rsidR="004B4FAB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programları 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güzeldir, engel olunmaz. </w:t>
      </w:r>
      <w:r w:rsidR="006353B7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Zira Kur’an-ı Kerim’de, “</w:t>
      </w:r>
      <w:r w:rsidR="006353B7" w:rsidRPr="006353B7">
        <w:rPr>
          <w:rFonts w:asciiTheme="majorBidi" w:eastAsia="Times New Roman" w:hAnsiTheme="majorBidi" w:cstheme="majorBidi"/>
          <w:i/>
          <w:iCs/>
          <w:color w:val="222222"/>
          <w:sz w:val="26"/>
          <w:szCs w:val="26"/>
          <w:lang w:eastAsia="tr-TR"/>
        </w:rPr>
        <w:t>hayra mâni olan</w:t>
      </w:r>
      <w:r w:rsidR="006353B7">
        <w:rPr>
          <w:rFonts w:asciiTheme="majorBidi" w:eastAsia="Times New Roman" w:hAnsiTheme="majorBidi" w:cstheme="majorBidi"/>
          <w:i/>
          <w:iCs/>
          <w:color w:val="222222"/>
          <w:sz w:val="26"/>
          <w:szCs w:val="26"/>
          <w:lang w:eastAsia="tr-TR"/>
        </w:rPr>
        <w:t>a, haddi aşana ve günahkara</w:t>
      </w:r>
      <w:r w:rsidR="006353B7" w:rsidRPr="006353B7">
        <w:rPr>
          <w:rFonts w:asciiTheme="majorBidi" w:eastAsia="Times New Roman" w:hAnsiTheme="majorBidi" w:cstheme="majorBidi"/>
          <w:i/>
          <w:iCs/>
          <w:color w:val="222222"/>
          <w:sz w:val="26"/>
          <w:szCs w:val="26"/>
          <w:lang w:eastAsia="tr-TR"/>
        </w:rPr>
        <w:t xml:space="preserve"> itaat etme</w:t>
      </w:r>
      <w:r w:rsidR="006353B7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”</w:t>
      </w:r>
      <w:r w:rsidR="006353B7">
        <w:rPr>
          <w:rStyle w:val="DipnotBavurusu"/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footnoteReference w:id="6"/>
      </w:r>
      <w:r w:rsidR="006353B7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buyurulmaktadır. 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Kısaca </w:t>
      </w:r>
      <w:r w:rsidR="006353B7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evlit </w:t>
      </w:r>
      <w:r w:rsidR="006353B7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andili bu </w:t>
      </w:r>
      <w:r w:rsidR="006353B7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şartlar altında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değerlendirilmelidir. </w:t>
      </w:r>
      <w:r w:rsidR="004B4FAB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Birileri,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her fırsatta gavurluğu yaymaya çalışıyor ve bu amacını 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lastRenderedPageBreak/>
        <w:t>gerçekleştirmek için sanal gündemler oluştur</w:t>
      </w:r>
      <w:r w:rsidR="00773B7A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ma</w:t>
      </w:r>
      <w:r w:rsidR="004B4FAB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ya çalışıyorsa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, </w:t>
      </w:r>
      <w:proofErr w:type="spellStart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Kandili gibi şerefli bir geceyi </w:t>
      </w:r>
      <w:r w:rsidR="004B4FAB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biz 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n</w:t>
      </w:r>
      <w:r w:rsidR="00773B7A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eden</w:t>
      </w: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değerlendirmeyelim</w:t>
      </w:r>
      <w:r w:rsidR="00773B7A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?..</w:t>
      </w:r>
    </w:p>
    <w:p w14:paraId="4A7DD2CA" w14:textId="75B08CEC" w:rsidR="00237F86" w:rsidRPr="00237F86" w:rsidRDefault="00F76123" w:rsidP="00D56DD3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Bu yılki </w:t>
      </w:r>
      <w:proofErr w:type="spellStart"/>
      <w:r w:rsidR="00237F86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Mevlid</w:t>
      </w:r>
      <w:proofErr w:type="spellEnd"/>
      <w:r w:rsidR="00237F86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K</w:t>
      </w:r>
      <w:r w:rsidR="00237F86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andili anısına yazdığımız 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“</w:t>
      </w:r>
      <w:r w:rsidR="00237F86" w:rsidRPr="00237F86">
        <w:rPr>
          <w:rFonts w:asciiTheme="majorBidi" w:eastAsia="Times New Roman" w:hAnsiTheme="majorBidi" w:cstheme="majorBidi"/>
          <w:i/>
          <w:iCs/>
          <w:color w:val="222222"/>
          <w:sz w:val="26"/>
          <w:szCs w:val="26"/>
          <w:lang w:eastAsia="tr-TR"/>
        </w:rPr>
        <w:t>sünnet</w:t>
      </w:r>
      <w:r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”</w:t>
      </w:r>
      <w:r w:rsidR="00237F86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konulu yazımız</w:t>
      </w:r>
      <w:r w:rsidR="00356750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linki</w:t>
      </w:r>
      <w:r w:rsidR="00237F86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: </w:t>
      </w:r>
    </w:p>
    <w:p w14:paraId="60DE7472" w14:textId="157C9BF5" w:rsidR="00237F86" w:rsidRPr="00237F86" w:rsidRDefault="00C81F3F" w:rsidP="00D56DD3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</w:pPr>
      <w:hyperlink r:id="rId6" w:history="1">
        <w:r w:rsidR="00237F86" w:rsidRPr="00237F86">
          <w:rPr>
            <w:rStyle w:val="Kpr"/>
            <w:rFonts w:asciiTheme="majorBidi" w:eastAsia="Times New Roman" w:hAnsiTheme="majorBidi" w:cstheme="majorBidi"/>
            <w:sz w:val="26"/>
            <w:szCs w:val="26"/>
            <w:lang w:eastAsia="tr-TR"/>
          </w:rPr>
          <w:t>http://www.ahmetgelisgen.com/Makale-Detay.aspx?ID=167</w:t>
        </w:r>
      </w:hyperlink>
      <w:r w:rsidR="00237F86"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 xml:space="preserve"> </w:t>
      </w:r>
    </w:p>
    <w:p w14:paraId="25F67A85" w14:textId="77777777" w:rsidR="00237F86" w:rsidRPr="00237F86" w:rsidRDefault="00237F86" w:rsidP="00D56DD3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</w:pPr>
      <w:r w:rsidRPr="00237F86"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  <w:t>30.11.2017</w:t>
      </w:r>
    </w:p>
    <w:p w14:paraId="20434235" w14:textId="77777777" w:rsidR="00237F86" w:rsidRPr="00237F86" w:rsidRDefault="00237F86" w:rsidP="00D56DD3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</w:pPr>
      <w:r w:rsidRPr="00237F86">
        <w:rPr>
          <w:rFonts w:asciiTheme="majorBidi" w:eastAsia="Times New Roman" w:hAnsiTheme="majorBidi" w:cstheme="majorBidi"/>
          <w:b/>
          <w:bCs/>
          <w:color w:val="222222"/>
          <w:sz w:val="26"/>
          <w:szCs w:val="26"/>
          <w:lang w:eastAsia="tr-TR"/>
        </w:rPr>
        <w:t>Dr. Ahmet Gelişgen</w:t>
      </w:r>
    </w:p>
    <w:p w14:paraId="3C7DBE20" w14:textId="77777777" w:rsidR="00237F86" w:rsidRPr="00237F86" w:rsidRDefault="00C81F3F" w:rsidP="00D56DD3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</w:pPr>
      <w:hyperlink r:id="rId7" w:tgtFrame="_blank" w:history="1">
        <w:r w:rsidR="00237F86" w:rsidRPr="00237F86">
          <w:rPr>
            <w:rFonts w:asciiTheme="majorBidi" w:eastAsia="Times New Roman" w:hAnsiTheme="majorBidi" w:cstheme="majorBidi"/>
            <w:color w:val="1155CC"/>
            <w:sz w:val="26"/>
            <w:szCs w:val="26"/>
            <w:u w:val="single"/>
            <w:lang w:eastAsia="tr-TR"/>
          </w:rPr>
          <w:t>www.ahmetgelisgen.com</w:t>
        </w:r>
      </w:hyperlink>
    </w:p>
    <w:p w14:paraId="21AD2C72" w14:textId="77777777" w:rsidR="00237F86" w:rsidRPr="00237F86" w:rsidRDefault="00C81F3F" w:rsidP="00D56DD3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6"/>
          <w:szCs w:val="26"/>
          <w:lang w:eastAsia="tr-TR"/>
        </w:rPr>
      </w:pPr>
      <w:hyperlink r:id="rId8" w:tgtFrame="_blank" w:history="1">
        <w:r w:rsidR="00237F86" w:rsidRPr="00237F86">
          <w:rPr>
            <w:rFonts w:asciiTheme="majorBidi" w:eastAsia="Times New Roman" w:hAnsiTheme="majorBidi" w:cstheme="majorBidi"/>
            <w:color w:val="1155CC"/>
            <w:sz w:val="26"/>
            <w:szCs w:val="26"/>
            <w:u w:val="single"/>
            <w:lang w:eastAsia="tr-TR"/>
          </w:rPr>
          <w:t>info@ahmetgelisgen.com</w:t>
        </w:r>
      </w:hyperlink>
    </w:p>
    <w:p w14:paraId="0B6DFD48" w14:textId="77777777" w:rsidR="009A5E00" w:rsidRPr="00237F86" w:rsidRDefault="009A5E00" w:rsidP="00D56DD3">
      <w:pPr>
        <w:spacing w:before="100" w:beforeAutospacing="1" w:after="100" w:afterAutospacing="1" w:line="276" w:lineRule="auto"/>
        <w:ind w:firstLine="851"/>
        <w:jc w:val="both"/>
        <w:rPr>
          <w:rFonts w:asciiTheme="majorBidi" w:hAnsiTheme="majorBidi" w:cstheme="majorBidi"/>
          <w:sz w:val="26"/>
          <w:szCs w:val="26"/>
        </w:rPr>
      </w:pPr>
    </w:p>
    <w:sectPr w:rsidR="009A5E00" w:rsidRPr="00237F8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AB289" w14:textId="77777777" w:rsidR="00C81F3F" w:rsidRDefault="00C81F3F" w:rsidP="00237F86">
      <w:pPr>
        <w:spacing w:after="0" w:line="240" w:lineRule="auto"/>
      </w:pPr>
      <w:r>
        <w:separator/>
      </w:r>
    </w:p>
  </w:endnote>
  <w:endnote w:type="continuationSeparator" w:id="0">
    <w:p w14:paraId="0AB38967" w14:textId="77777777" w:rsidR="00C81F3F" w:rsidRDefault="00C81F3F" w:rsidP="0023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32301" w14:textId="77777777" w:rsidR="00C81F3F" w:rsidRDefault="00C81F3F" w:rsidP="00237F86">
      <w:pPr>
        <w:spacing w:after="0" w:line="240" w:lineRule="auto"/>
      </w:pPr>
      <w:r>
        <w:separator/>
      </w:r>
    </w:p>
  </w:footnote>
  <w:footnote w:type="continuationSeparator" w:id="0">
    <w:p w14:paraId="0633139E" w14:textId="77777777" w:rsidR="00C81F3F" w:rsidRDefault="00C81F3F" w:rsidP="00237F86">
      <w:pPr>
        <w:spacing w:after="0" w:line="240" w:lineRule="auto"/>
      </w:pPr>
      <w:r>
        <w:continuationSeparator/>
      </w:r>
    </w:p>
  </w:footnote>
  <w:footnote w:id="1">
    <w:p w14:paraId="47246738" w14:textId="0EABDA3F" w:rsidR="00784057" w:rsidRPr="005D5C85" w:rsidRDefault="00784057" w:rsidP="0066284C">
      <w:pPr>
        <w:pStyle w:val="DipnotMetni"/>
        <w:spacing w:line="276" w:lineRule="auto"/>
        <w:ind w:left="142" w:hanging="142"/>
        <w:jc w:val="both"/>
        <w:rPr>
          <w:sz w:val="22"/>
          <w:szCs w:val="22"/>
        </w:rPr>
      </w:pPr>
      <w:r w:rsidRPr="005D5C85">
        <w:rPr>
          <w:rStyle w:val="DipnotBavurusu"/>
          <w:sz w:val="22"/>
          <w:szCs w:val="22"/>
        </w:rPr>
        <w:footnoteRef/>
      </w:r>
      <w:r w:rsidRPr="005D5C85">
        <w:rPr>
          <w:sz w:val="22"/>
          <w:szCs w:val="22"/>
        </w:rPr>
        <w:t xml:space="preserve"> </w:t>
      </w:r>
      <w:proofErr w:type="spellStart"/>
      <w:r w:rsidRPr="005D5C85">
        <w:rPr>
          <w:sz w:val="22"/>
          <w:szCs w:val="22"/>
        </w:rPr>
        <w:t>Rasülüllah</w:t>
      </w:r>
      <w:proofErr w:type="spellEnd"/>
      <w:r w:rsidRPr="005D5C85">
        <w:rPr>
          <w:sz w:val="22"/>
          <w:szCs w:val="22"/>
        </w:rPr>
        <w:t xml:space="preserve"> </w:t>
      </w:r>
      <w:proofErr w:type="spellStart"/>
      <w:r w:rsidRPr="005D5C85">
        <w:rPr>
          <w:sz w:val="22"/>
          <w:szCs w:val="22"/>
        </w:rPr>
        <w:t>Efendimiz’e</w:t>
      </w:r>
      <w:proofErr w:type="spellEnd"/>
      <w:r w:rsidRPr="005D5C85">
        <w:rPr>
          <w:sz w:val="22"/>
          <w:szCs w:val="22"/>
        </w:rPr>
        <w:t xml:space="preserve"> pazartesi günleri oruç tutmasının sebebi sorulduğunda, “</w:t>
      </w:r>
      <w:r w:rsidRPr="005D5C85">
        <w:rPr>
          <w:i/>
          <w:iCs/>
          <w:sz w:val="22"/>
          <w:szCs w:val="22"/>
        </w:rPr>
        <w:t>bugünün, doğduğu gün ve kendisine vahyin verildiği gün”</w:t>
      </w:r>
      <w:r w:rsidRPr="005D5C85">
        <w:rPr>
          <w:sz w:val="22"/>
          <w:szCs w:val="22"/>
        </w:rPr>
        <w:t xml:space="preserve"> (Müslim, </w:t>
      </w:r>
      <w:proofErr w:type="spellStart"/>
      <w:r w:rsidRPr="005D5C85">
        <w:rPr>
          <w:sz w:val="22"/>
          <w:szCs w:val="22"/>
        </w:rPr>
        <w:t>Sıyâm</w:t>
      </w:r>
      <w:proofErr w:type="spellEnd"/>
      <w:r w:rsidRPr="005D5C85">
        <w:rPr>
          <w:sz w:val="22"/>
          <w:szCs w:val="22"/>
        </w:rPr>
        <w:t xml:space="preserve">, 198) olduğunu haber vermesini ise bazı alimlerin, </w:t>
      </w:r>
      <w:proofErr w:type="spellStart"/>
      <w:r w:rsidRPr="005D5C85">
        <w:rPr>
          <w:sz w:val="22"/>
          <w:szCs w:val="22"/>
        </w:rPr>
        <w:t>Mevlid</w:t>
      </w:r>
      <w:proofErr w:type="spellEnd"/>
      <w:r w:rsidRPr="005D5C85">
        <w:rPr>
          <w:sz w:val="22"/>
          <w:szCs w:val="22"/>
        </w:rPr>
        <w:t xml:space="preserve"> </w:t>
      </w:r>
      <w:proofErr w:type="spellStart"/>
      <w:r w:rsidRPr="005D5C85">
        <w:rPr>
          <w:sz w:val="22"/>
          <w:szCs w:val="22"/>
        </w:rPr>
        <w:t>Kandili’nin</w:t>
      </w:r>
      <w:proofErr w:type="spellEnd"/>
      <w:r w:rsidRPr="005D5C85">
        <w:rPr>
          <w:sz w:val="22"/>
          <w:szCs w:val="22"/>
        </w:rPr>
        <w:t xml:space="preserve"> kutlanmasına delil olabileceğini söyledikleri belirtiliyor. (</w:t>
      </w:r>
      <w:proofErr w:type="spellStart"/>
      <w:r w:rsidRPr="005D5C85">
        <w:rPr>
          <w:sz w:val="22"/>
          <w:szCs w:val="22"/>
        </w:rPr>
        <w:t>Nevevi’nin</w:t>
      </w:r>
      <w:proofErr w:type="spellEnd"/>
      <w:r w:rsidRPr="005D5C85">
        <w:rPr>
          <w:sz w:val="22"/>
          <w:szCs w:val="22"/>
        </w:rPr>
        <w:t xml:space="preserve"> Müslim </w:t>
      </w:r>
      <w:proofErr w:type="spellStart"/>
      <w:r w:rsidRPr="005D5C85">
        <w:rPr>
          <w:sz w:val="22"/>
          <w:szCs w:val="22"/>
        </w:rPr>
        <w:t>Şerhi’nde</w:t>
      </w:r>
      <w:proofErr w:type="spellEnd"/>
      <w:r w:rsidRPr="005D5C85">
        <w:rPr>
          <w:sz w:val="22"/>
          <w:szCs w:val="22"/>
        </w:rPr>
        <w:t xml:space="preserve"> bu bilgiye rastlamadık (</w:t>
      </w:r>
      <w:proofErr w:type="spellStart"/>
      <w:r w:rsidRPr="005D5C85">
        <w:rPr>
          <w:sz w:val="22"/>
          <w:szCs w:val="22"/>
        </w:rPr>
        <w:t>Minhâc</w:t>
      </w:r>
      <w:proofErr w:type="spellEnd"/>
      <w:r w:rsidRPr="005D5C85">
        <w:rPr>
          <w:sz w:val="22"/>
          <w:szCs w:val="22"/>
        </w:rPr>
        <w:t xml:space="preserve">, VIII/193). </w:t>
      </w:r>
      <w:proofErr w:type="spellStart"/>
      <w:r w:rsidRPr="005D5C85">
        <w:rPr>
          <w:sz w:val="22"/>
          <w:szCs w:val="22"/>
        </w:rPr>
        <w:t>Davudoğlu</w:t>
      </w:r>
      <w:proofErr w:type="spellEnd"/>
      <w:r w:rsidRPr="005D5C85">
        <w:rPr>
          <w:sz w:val="22"/>
          <w:szCs w:val="22"/>
        </w:rPr>
        <w:t xml:space="preserve"> </w:t>
      </w:r>
      <w:proofErr w:type="spellStart"/>
      <w:r w:rsidRPr="005D5C85">
        <w:rPr>
          <w:sz w:val="22"/>
          <w:szCs w:val="22"/>
        </w:rPr>
        <w:t>Şerhi’nde</w:t>
      </w:r>
      <w:proofErr w:type="spellEnd"/>
      <w:r w:rsidRPr="005D5C85">
        <w:rPr>
          <w:sz w:val="22"/>
          <w:szCs w:val="22"/>
        </w:rPr>
        <w:t xml:space="preserve"> de konuya rastlamadık (VI/231-233).</w:t>
      </w:r>
      <w:r w:rsidR="00836E46">
        <w:rPr>
          <w:sz w:val="22"/>
          <w:szCs w:val="22"/>
        </w:rPr>
        <w:t xml:space="preserve"> Şimdilik daha geniş araştırma fırsatım da olmadı. </w:t>
      </w:r>
      <w:r w:rsidR="00977568">
        <w:rPr>
          <w:sz w:val="22"/>
          <w:szCs w:val="22"/>
        </w:rPr>
        <w:t>A. Gelişgen.</w:t>
      </w:r>
    </w:p>
  </w:footnote>
  <w:footnote w:id="2">
    <w:p w14:paraId="3C5E17AD" w14:textId="3CDE2120" w:rsidR="005D5C85" w:rsidRPr="005D5C85" w:rsidRDefault="005D5C85" w:rsidP="0066284C">
      <w:pPr>
        <w:pStyle w:val="DipnotMetni"/>
        <w:spacing w:line="276" w:lineRule="auto"/>
        <w:ind w:left="142" w:hanging="142"/>
        <w:jc w:val="both"/>
        <w:rPr>
          <w:sz w:val="22"/>
          <w:szCs w:val="22"/>
        </w:rPr>
      </w:pPr>
      <w:r w:rsidRPr="005D5C85">
        <w:rPr>
          <w:rStyle w:val="DipnotBavurusu"/>
          <w:sz w:val="22"/>
          <w:szCs w:val="22"/>
        </w:rPr>
        <w:footnoteRef/>
      </w:r>
      <w:r w:rsidRPr="005D5C85">
        <w:rPr>
          <w:sz w:val="22"/>
          <w:szCs w:val="22"/>
        </w:rPr>
        <w:t xml:space="preserve"> </w:t>
      </w:r>
      <w:proofErr w:type="spellStart"/>
      <w:r w:rsidRPr="005D5C85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Rasülüllah</w:t>
      </w:r>
      <w:proofErr w:type="spellEnd"/>
      <w:r w:rsidRPr="005D5C85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 Efendimiz (</w:t>
      </w:r>
      <w:proofErr w:type="spellStart"/>
      <w:r w:rsidRPr="005D5C85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s.a.v</w:t>
      </w:r>
      <w:proofErr w:type="spellEnd"/>
      <w:r w:rsidRPr="005D5C85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.)’in kendisinin üstün </w:t>
      </w:r>
      <w:proofErr w:type="gramStart"/>
      <w:r w:rsidRPr="005D5C85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>kerem</w:t>
      </w:r>
      <w:proofErr w:type="gramEnd"/>
      <w:r w:rsidRPr="005D5C85">
        <w:rPr>
          <w:rFonts w:asciiTheme="majorBidi" w:eastAsia="Times New Roman" w:hAnsiTheme="majorBidi" w:cstheme="majorBidi"/>
          <w:color w:val="222222"/>
          <w:sz w:val="22"/>
          <w:szCs w:val="22"/>
          <w:lang w:eastAsia="tr-TR"/>
        </w:rPr>
        <w:t xml:space="preserve"> ve faziletiyle ilgili ayet-i kerime ve hadis-i şerifler, söz konusu delillerin dışındadır.</w:t>
      </w:r>
    </w:p>
  </w:footnote>
  <w:footnote w:id="3">
    <w:p w14:paraId="20281A2F" w14:textId="03EC2141" w:rsidR="00351ED5" w:rsidRPr="005D5C85" w:rsidRDefault="00351ED5" w:rsidP="0066284C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5D5C85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5D5C85">
        <w:rPr>
          <w:rFonts w:asciiTheme="majorBidi" w:hAnsiTheme="majorBidi" w:cstheme="majorBidi"/>
          <w:sz w:val="22"/>
          <w:szCs w:val="22"/>
        </w:rPr>
        <w:t xml:space="preserve"> Bkz. Kalem, 68/12.</w:t>
      </w:r>
    </w:p>
  </w:footnote>
  <w:footnote w:id="4">
    <w:p w14:paraId="4927DB67" w14:textId="3513E529" w:rsidR="00E2781D" w:rsidRPr="005D5C85" w:rsidRDefault="00E2781D" w:rsidP="0066284C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5D5C85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5D5C85">
        <w:rPr>
          <w:rFonts w:asciiTheme="majorBidi" w:hAnsiTheme="majorBidi" w:cstheme="majorBidi"/>
          <w:sz w:val="22"/>
          <w:szCs w:val="22"/>
        </w:rPr>
        <w:t xml:space="preserve"> “Kur’an </w:t>
      </w:r>
      <w:proofErr w:type="spellStart"/>
      <w:r w:rsidRPr="005D5C85">
        <w:rPr>
          <w:rFonts w:asciiTheme="majorBidi" w:hAnsiTheme="majorBidi" w:cstheme="majorBidi"/>
          <w:sz w:val="22"/>
          <w:szCs w:val="22"/>
        </w:rPr>
        <w:t>İslamı</w:t>
      </w:r>
      <w:proofErr w:type="spellEnd"/>
      <w:r w:rsidRPr="005D5C85">
        <w:rPr>
          <w:rFonts w:asciiTheme="majorBidi" w:hAnsiTheme="majorBidi" w:cstheme="majorBidi"/>
          <w:sz w:val="22"/>
          <w:szCs w:val="22"/>
        </w:rPr>
        <w:t xml:space="preserve">” </w:t>
      </w:r>
      <w:r w:rsidR="00541B8D" w:rsidRPr="005D5C85">
        <w:rPr>
          <w:rFonts w:asciiTheme="majorBidi" w:hAnsiTheme="majorBidi" w:cstheme="majorBidi"/>
          <w:sz w:val="22"/>
          <w:szCs w:val="22"/>
        </w:rPr>
        <w:t>hakkında</w:t>
      </w:r>
      <w:r w:rsidRPr="005D5C85">
        <w:rPr>
          <w:rFonts w:asciiTheme="majorBidi" w:hAnsiTheme="majorBidi" w:cstheme="majorBidi"/>
          <w:sz w:val="22"/>
          <w:szCs w:val="22"/>
        </w:rPr>
        <w:t xml:space="preserve"> </w:t>
      </w:r>
      <w:r w:rsidR="00541B8D" w:rsidRPr="005D5C85">
        <w:rPr>
          <w:rFonts w:asciiTheme="majorBidi" w:hAnsiTheme="majorBidi" w:cstheme="majorBidi"/>
          <w:sz w:val="22"/>
          <w:szCs w:val="22"/>
        </w:rPr>
        <w:t>b</w:t>
      </w:r>
      <w:r w:rsidRPr="005D5C85">
        <w:rPr>
          <w:rFonts w:asciiTheme="majorBidi" w:hAnsiTheme="majorBidi" w:cstheme="majorBidi"/>
          <w:sz w:val="22"/>
          <w:szCs w:val="22"/>
        </w:rPr>
        <w:t xml:space="preserve">kz. </w:t>
      </w:r>
      <w:hyperlink r:id="rId1" w:anchor="2174" w:history="1">
        <w:r w:rsidRPr="005D5C85">
          <w:rPr>
            <w:rStyle w:val="Kpr"/>
            <w:rFonts w:asciiTheme="majorBidi" w:hAnsiTheme="majorBidi" w:cstheme="majorBidi"/>
            <w:sz w:val="22"/>
            <w:szCs w:val="22"/>
          </w:rPr>
          <w:t>http://www.ahmetgelisgen.com/Makale-Detay.aspx?ID=161#2174</w:t>
        </w:r>
      </w:hyperlink>
      <w:r w:rsidRPr="005D5C85">
        <w:rPr>
          <w:rFonts w:asciiTheme="majorBidi" w:hAnsiTheme="majorBidi" w:cstheme="majorBidi"/>
          <w:sz w:val="22"/>
          <w:szCs w:val="22"/>
        </w:rPr>
        <w:t xml:space="preserve"> </w:t>
      </w:r>
    </w:p>
  </w:footnote>
  <w:footnote w:id="5">
    <w:p w14:paraId="0759203C" w14:textId="1440BE71" w:rsidR="00E2781D" w:rsidRPr="005D5C85" w:rsidRDefault="00E2781D" w:rsidP="0066284C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5D5C85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5D5C85">
        <w:rPr>
          <w:rFonts w:asciiTheme="majorBidi" w:hAnsiTheme="majorBidi" w:cstheme="majorBidi"/>
          <w:sz w:val="22"/>
          <w:szCs w:val="22"/>
        </w:rPr>
        <w:t xml:space="preserve"> </w:t>
      </w:r>
      <w:r w:rsidR="00417AEE" w:rsidRPr="005D5C85">
        <w:rPr>
          <w:rFonts w:asciiTheme="majorBidi" w:hAnsiTheme="majorBidi" w:cstheme="majorBidi"/>
          <w:sz w:val="22"/>
          <w:szCs w:val="22"/>
        </w:rPr>
        <w:t xml:space="preserve">“Kadir Gecesi de tarihseldir” iddiasına cevap için bkz. </w:t>
      </w:r>
      <w:hyperlink r:id="rId2" w:anchor="2153" w:history="1">
        <w:r w:rsidR="00351ED5" w:rsidRPr="005D5C85">
          <w:rPr>
            <w:rStyle w:val="Kpr"/>
            <w:rFonts w:asciiTheme="majorBidi" w:hAnsiTheme="majorBidi" w:cstheme="majorBidi"/>
            <w:sz w:val="22"/>
            <w:szCs w:val="22"/>
          </w:rPr>
          <w:t>http://www.ahmetgelisgen.com/Makale-Detay.aspx?ID=49#2153</w:t>
        </w:r>
      </w:hyperlink>
      <w:r w:rsidRPr="005D5C85">
        <w:rPr>
          <w:rFonts w:asciiTheme="majorBidi" w:hAnsiTheme="majorBidi" w:cstheme="majorBidi"/>
          <w:sz w:val="22"/>
          <w:szCs w:val="22"/>
        </w:rPr>
        <w:t xml:space="preserve"> </w:t>
      </w:r>
    </w:p>
  </w:footnote>
  <w:footnote w:id="6">
    <w:p w14:paraId="3DCF061B" w14:textId="1E87DB29" w:rsidR="006353B7" w:rsidRPr="005D5C85" w:rsidRDefault="006353B7" w:rsidP="0066284C">
      <w:pPr>
        <w:pStyle w:val="DipnotMetni"/>
        <w:spacing w:line="276" w:lineRule="auto"/>
        <w:ind w:left="142" w:hanging="142"/>
        <w:jc w:val="both"/>
        <w:rPr>
          <w:rFonts w:asciiTheme="majorBidi" w:hAnsiTheme="majorBidi" w:cstheme="majorBidi"/>
          <w:sz w:val="22"/>
          <w:szCs w:val="22"/>
        </w:rPr>
      </w:pPr>
      <w:r w:rsidRPr="005D5C85">
        <w:rPr>
          <w:rStyle w:val="DipnotBavurusu"/>
          <w:rFonts w:asciiTheme="majorBidi" w:hAnsiTheme="majorBidi" w:cstheme="majorBidi"/>
          <w:sz w:val="22"/>
          <w:szCs w:val="22"/>
        </w:rPr>
        <w:footnoteRef/>
      </w:r>
      <w:r w:rsidRPr="005D5C85">
        <w:rPr>
          <w:rFonts w:asciiTheme="majorBidi" w:hAnsiTheme="majorBidi" w:cstheme="majorBidi"/>
          <w:sz w:val="22"/>
          <w:szCs w:val="22"/>
        </w:rPr>
        <w:t xml:space="preserve"> Kalem, 68/12.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7349033"/>
      <w:docPartObj>
        <w:docPartGallery w:val="Page Numbers (Top of Page)"/>
        <w:docPartUnique/>
      </w:docPartObj>
    </w:sdtPr>
    <w:sdtEndPr/>
    <w:sdtContent>
      <w:p w14:paraId="7687D9B3" w14:textId="3839C229" w:rsidR="00351ED5" w:rsidRDefault="00351ED5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1A1">
          <w:rPr>
            <w:noProof/>
          </w:rPr>
          <w:t>4</w:t>
        </w:r>
        <w:r>
          <w:fldChar w:fldCharType="end"/>
        </w:r>
      </w:p>
    </w:sdtContent>
  </w:sdt>
  <w:p w14:paraId="19264196" w14:textId="77777777" w:rsidR="00351ED5" w:rsidRDefault="00351E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00"/>
    <w:rsid w:val="00044EEF"/>
    <w:rsid w:val="00076D27"/>
    <w:rsid w:val="000B744B"/>
    <w:rsid w:val="000E3F82"/>
    <w:rsid w:val="0015642B"/>
    <w:rsid w:val="00175B39"/>
    <w:rsid w:val="001C0C89"/>
    <w:rsid w:val="001C6913"/>
    <w:rsid w:val="0023468D"/>
    <w:rsid w:val="00237F86"/>
    <w:rsid w:val="002E49A7"/>
    <w:rsid w:val="00305483"/>
    <w:rsid w:val="00351ED5"/>
    <w:rsid w:val="00356750"/>
    <w:rsid w:val="00417AEE"/>
    <w:rsid w:val="00456402"/>
    <w:rsid w:val="004B4FAB"/>
    <w:rsid w:val="00541B8D"/>
    <w:rsid w:val="00546A9D"/>
    <w:rsid w:val="005D0D6B"/>
    <w:rsid w:val="005D5C85"/>
    <w:rsid w:val="005E48DF"/>
    <w:rsid w:val="006353B7"/>
    <w:rsid w:val="00661AC3"/>
    <w:rsid w:val="0066284C"/>
    <w:rsid w:val="00664387"/>
    <w:rsid w:val="006B51A1"/>
    <w:rsid w:val="006D4A23"/>
    <w:rsid w:val="00773B7A"/>
    <w:rsid w:val="00784057"/>
    <w:rsid w:val="007A2FF7"/>
    <w:rsid w:val="00836E46"/>
    <w:rsid w:val="008F3964"/>
    <w:rsid w:val="009128C3"/>
    <w:rsid w:val="00977568"/>
    <w:rsid w:val="009A5E00"/>
    <w:rsid w:val="009D00CE"/>
    <w:rsid w:val="00A14D3D"/>
    <w:rsid w:val="00A218C7"/>
    <w:rsid w:val="00A519F7"/>
    <w:rsid w:val="00C673C1"/>
    <w:rsid w:val="00C81F3F"/>
    <w:rsid w:val="00C87749"/>
    <w:rsid w:val="00CE13C5"/>
    <w:rsid w:val="00CF0D91"/>
    <w:rsid w:val="00D56DD3"/>
    <w:rsid w:val="00E2781D"/>
    <w:rsid w:val="00E61C5D"/>
    <w:rsid w:val="00E97203"/>
    <w:rsid w:val="00EF5C21"/>
    <w:rsid w:val="00F10D94"/>
    <w:rsid w:val="00F7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C4E5"/>
  <w15:chartTrackingRefBased/>
  <w15:docId w15:val="{109ECD30-31A4-4E3F-8195-52FB8950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37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7F8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237F86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37F86"/>
    <w:rPr>
      <w:color w:val="808080"/>
      <w:shd w:val="clear" w:color="auto" w:fill="E6E6E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37F8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7F8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37F86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351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1ED5"/>
  </w:style>
  <w:style w:type="paragraph" w:styleId="AltBilgi">
    <w:name w:val="footer"/>
    <w:basedOn w:val="Normal"/>
    <w:link w:val="AltBilgiChar"/>
    <w:uiPriority w:val="99"/>
    <w:unhideWhenUsed/>
    <w:rsid w:val="00351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hmetgelisge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hmetgelisge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hmetgelisgen.com/Makale-Detay.aspx?ID=16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hmetgelisgen.com/Makale-Detay.aspx?ID=49" TargetMode="External"/><Relationship Id="rId1" Type="http://schemas.openxmlformats.org/officeDocument/2006/relationships/hyperlink" Target="http://www.ahmetgelisgen.com/Makale-Detay.aspx?ID=16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26</cp:revision>
  <dcterms:created xsi:type="dcterms:W3CDTF">2017-11-30T18:56:00Z</dcterms:created>
  <dcterms:modified xsi:type="dcterms:W3CDTF">2017-12-01T08:07:00Z</dcterms:modified>
</cp:coreProperties>
</file>